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507" w:rsidRPr="004D74FA" w:rsidRDefault="004D74FA" w:rsidP="004D74FA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D74FA">
        <w:rPr>
          <w:rFonts w:ascii="Times New Roman" w:hAnsi="Times New Roman" w:cs="Times New Roman"/>
          <w:b/>
          <w:sz w:val="44"/>
          <w:szCs w:val="44"/>
        </w:rPr>
        <w:t>Уполномоченный по правам ребенка в Республике Татарстан</w:t>
      </w:r>
    </w:p>
    <w:p w:rsidR="004D74FA" w:rsidRDefault="004D74FA" w:rsidP="004D74FA">
      <w:pPr>
        <w:jc w:val="right"/>
      </w:pPr>
    </w:p>
    <w:p w:rsidR="004D74FA" w:rsidRDefault="004D74FA" w:rsidP="004D74FA">
      <w:pPr>
        <w:pStyle w:val="a3"/>
        <w:jc w:val="center"/>
      </w:pPr>
      <w:r w:rsidRPr="004D74FA">
        <w:rPr>
          <w:noProof/>
          <w:lang w:eastAsia="ru-RU"/>
        </w:rPr>
        <w:drawing>
          <wp:inline distT="0" distB="0" distL="0" distR="0">
            <wp:extent cx="3609975" cy="4819753"/>
            <wp:effectExtent l="0" t="0" r="0" b="0"/>
            <wp:docPr id="1" name="Рисунок 1" descr="C:\Users\Талип\Desktop\шк новости 21\photo_48932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лип\Desktop\шк новости 21\photo_48932_bi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486" cy="484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4FA" w:rsidRDefault="004D74FA" w:rsidP="004D74FA"/>
    <w:p w:rsidR="004D74FA" w:rsidRPr="004D74FA" w:rsidRDefault="004D74FA" w:rsidP="004D7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4FA">
        <w:rPr>
          <w:rFonts w:ascii="Times New Roman" w:hAnsi="Times New Roman" w:cs="Times New Roman"/>
          <w:b/>
          <w:sz w:val="28"/>
          <w:szCs w:val="28"/>
        </w:rPr>
        <w:t>ВОЛЫНЕЦ ИРИНА ВЛАДИМИРОВНА</w:t>
      </w:r>
    </w:p>
    <w:p w:rsidR="004D74FA" w:rsidRPr="004D74FA" w:rsidRDefault="004D74FA" w:rsidP="004D74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D74FA">
        <w:rPr>
          <w:rFonts w:ascii="Times New Roman" w:hAnsi="Times New Roman" w:cs="Times New Roman"/>
          <w:b/>
          <w:sz w:val="28"/>
          <w:szCs w:val="28"/>
        </w:rPr>
        <w:t>Вы можете обратиться к Уполномоченному по правам ребенка в Республике Татарстан в письменной форме:</w:t>
      </w:r>
    </w:p>
    <w:p w:rsidR="004D74FA" w:rsidRPr="004D74FA" w:rsidRDefault="004D74FA" w:rsidP="004D74F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74FA" w:rsidRPr="004D74FA" w:rsidRDefault="004D74FA" w:rsidP="004D74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D74FA">
        <w:rPr>
          <w:rFonts w:ascii="Times New Roman" w:hAnsi="Times New Roman" w:cs="Times New Roman"/>
          <w:b/>
          <w:sz w:val="28"/>
          <w:szCs w:val="28"/>
        </w:rPr>
        <w:t xml:space="preserve">почтовый адрес: </w:t>
      </w:r>
      <w:proofErr w:type="gramStart"/>
      <w:r w:rsidRPr="004D74FA">
        <w:rPr>
          <w:rFonts w:ascii="Times New Roman" w:hAnsi="Times New Roman" w:cs="Times New Roman"/>
          <w:b/>
          <w:sz w:val="28"/>
          <w:szCs w:val="28"/>
        </w:rPr>
        <w:t>420015,г.Казань</w:t>
      </w:r>
      <w:proofErr w:type="gramEnd"/>
      <w:r w:rsidRPr="004D74FA">
        <w:rPr>
          <w:rFonts w:ascii="Times New Roman" w:hAnsi="Times New Roman" w:cs="Times New Roman"/>
          <w:b/>
          <w:sz w:val="28"/>
          <w:szCs w:val="28"/>
        </w:rPr>
        <w:t>,ул.К.Марска, д.61;</w:t>
      </w:r>
    </w:p>
    <w:p w:rsidR="004D74FA" w:rsidRPr="004D74FA" w:rsidRDefault="004D74FA" w:rsidP="004D74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D74FA">
        <w:rPr>
          <w:rFonts w:ascii="Times New Roman" w:hAnsi="Times New Roman" w:cs="Times New Roman"/>
          <w:b/>
          <w:sz w:val="28"/>
          <w:szCs w:val="28"/>
        </w:rPr>
        <w:t xml:space="preserve">электронный </w:t>
      </w:r>
      <w:proofErr w:type="gramStart"/>
      <w:r w:rsidRPr="004D74FA">
        <w:rPr>
          <w:rFonts w:ascii="Times New Roman" w:hAnsi="Times New Roman" w:cs="Times New Roman"/>
          <w:b/>
          <w:sz w:val="28"/>
          <w:szCs w:val="28"/>
        </w:rPr>
        <w:t>адрес:  rt.deti@tatar.ru</w:t>
      </w:r>
      <w:proofErr w:type="gramEnd"/>
      <w:r w:rsidRPr="004D74FA">
        <w:rPr>
          <w:rFonts w:ascii="Times New Roman" w:hAnsi="Times New Roman" w:cs="Times New Roman"/>
          <w:b/>
          <w:sz w:val="28"/>
          <w:szCs w:val="28"/>
        </w:rPr>
        <w:t>;</w:t>
      </w:r>
    </w:p>
    <w:p w:rsidR="004D74FA" w:rsidRPr="004D74FA" w:rsidRDefault="004D74FA" w:rsidP="004D74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D74FA">
        <w:rPr>
          <w:rFonts w:ascii="Times New Roman" w:hAnsi="Times New Roman" w:cs="Times New Roman"/>
          <w:b/>
          <w:sz w:val="28"/>
          <w:szCs w:val="28"/>
        </w:rPr>
        <w:t>интернет-</w:t>
      </w:r>
      <w:proofErr w:type="gramStart"/>
      <w:r w:rsidRPr="004D74FA">
        <w:rPr>
          <w:rFonts w:ascii="Times New Roman" w:hAnsi="Times New Roman" w:cs="Times New Roman"/>
          <w:b/>
          <w:sz w:val="28"/>
          <w:szCs w:val="28"/>
        </w:rPr>
        <w:t>приемная:  rtdety.tatarstan.ru</w:t>
      </w:r>
      <w:proofErr w:type="gramEnd"/>
      <w:r w:rsidRPr="004D74FA">
        <w:rPr>
          <w:rFonts w:ascii="Times New Roman" w:hAnsi="Times New Roman" w:cs="Times New Roman"/>
          <w:b/>
          <w:sz w:val="28"/>
          <w:szCs w:val="28"/>
        </w:rPr>
        <w:t>.</w:t>
      </w:r>
    </w:p>
    <w:p w:rsidR="004D74FA" w:rsidRPr="004D74FA" w:rsidRDefault="004D74FA" w:rsidP="004D74F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74FA" w:rsidRPr="004D74FA" w:rsidRDefault="004D74FA" w:rsidP="004D74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D74FA">
        <w:rPr>
          <w:rFonts w:ascii="Times New Roman" w:hAnsi="Times New Roman" w:cs="Times New Roman"/>
          <w:b/>
          <w:sz w:val="28"/>
          <w:szCs w:val="28"/>
        </w:rPr>
        <w:t xml:space="preserve"> График личного приема граждан Уполномоченным по правам ребенка в Республике Татарстан:</w:t>
      </w:r>
    </w:p>
    <w:p w:rsidR="004D74FA" w:rsidRPr="004D74FA" w:rsidRDefault="004D74FA" w:rsidP="004D74F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74FA" w:rsidRPr="004D74FA" w:rsidRDefault="004D74FA" w:rsidP="004D74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D74FA">
        <w:rPr>
          <w:rFonts w:ascii="Times New Roman" w:hAnsi="Times New Roman" w:cs="Times New Roman"/>
          <w:b/>
          <w:sz w:val="28"/>
          <w:szCs w:val="28"/>
        </w:rPr>
        <w:t xml:space="preserve">по вторникам с 14.00 до 18.00 </w:t>
      </w:r>
      <w:proofErr w:type="gramStart"/>
      <w:r w:rsidRPr="004D74FA">
        <w:rPr>
          <w:rFonts w:ascii="Times New Roman" w:hAnsi="Times New Roman" w:cs="Times New Roman"/>
          <w:b/>
          <w:sz w:val="28"/>
          <w:szCs w:val="28"/>
        </w:rPr>
        <w:t>( по</w:t>
      </w:r>
      <w:proofErr w:type="gramEnd"/>
      <w:r w:rsidRPr="004D74FA">
        <w:rPr>
          <w:rFonts w:ascii="Times New Roman" w:hAnsi="Times New Roman" w:cs="Times New Roman"/>
          <w:b/>
          <w:sz w:val="28"/>
          <w:szCs w:val="28"/>
        </w:rPr>
        <w:t xml:space="preserve"> предварительной записи  по тел. (843) 236-61-64). Прием граждан осуществляется по адресу: г. Казань, ул. </w:t>
      </w:r>
      <w:proofErr w:type="spellStart"/>
      <w:r w:rsidRPr="004D74FA">
        <w:rPr>
          <w:rFonts w:ascii="Times New Roman" w:hAnsi="Times New Roman" w:cs="Times New Roman"/>
          <w:b/>
          <w:sz w:val="28"/>
          <w:szCs w:val="28"/>
        </w:rPr>
        <w:t>К.Маркса</w:t>
      </w:r>
      <w:proofErr w:type="spellEnd"/>
      <w:r w:rsidRPr="004D74FA">
        <w:rPr>
          <w:rFonts w:ascii="Times New Roman" w:hAnsi="Times New Roman" w:cs="Times New Roman"/>
          <w:b/>
          <w:sz w:val="28"/>
          <w:szCs w:val="28"/>
        </w:rPr>
        <w:t>, д.61.</w:t>
      </w:r>
    </w:p>
    <w:sectPr w:rsidR="004D74FA" w:rsidRPr="004D7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706"/>
    <w:rsid w:val="004D74FA"/>
    <w:rsid w:val="00526706"/>
    <w:rsid w:val="006F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DC21A-A2EF-4CC5-9039-0383886D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74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5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5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5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40957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</dc:creator>
  <cp:keywords/>
  <dc:description/>
  <cp:lastModifiedBy>Талип</cp:lastModifiedBy>
  <cp:revision>2</cp:revision>
  <dcterms:created xsi:type="dcterms:W3CDTF">2020-12-08T06:59:00Z</dcterms:created>
  <dcterms:modified xsi:type="dcterms:W3CDTF">2020-12-08T07:09:00Z</dcterms:modified>
</cp:coreProperties>
</file>